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C329B8" w:rsidRPr="00C329B8" w:rsidTr="00C329B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E521B" w:rsidRPr="00C329B8" w:rsidRDefault="003E521B">
            <w:pPr>
              <w:pStyle w:val="ConsPlusNormal"/>
            </w:pPr>
            <w:bookmarkStart w:id="0" w:name="_GoBack"/>
            <w:bookmarkEnd w:id="0"/>
            <w:r w:rsidRPr="00C329B8">
              <w:t>27 сентября 2011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E521B" w:rsidRPr="00C329B8" w:rsidRDefault="003E521B">
            <w:pPr>
              <w:pStyle w:val="ConsPlusNormal"/>
              <w:jc w:val="right"/>
            </w:pPr>
            <w:r w:rsidRPr="00C329B8">
              <w:t>N 68-ЗРХ</w:t>
            </w:r>
          </w:p>
        </w:tc>
      </w:tr>
    </w:tbl>
    <w:p w:rsidR="003E521B" w:rsidRPr="00C329B8" w:rsidRDefault="003E521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E521B" w:rsidRPr="00C329B8" w:rsidRDefault="003E521B">
      <w:pPr>
        <w:pStyle w:val="ConsPlusNormal"/>
        <w:jc w:val="both"/>
      </w:pPr>
    </w:p>
    <w:p w:rsidR="003E521B" w:rsidRPr="00C329B8" w:rsidRDefault="003E521B">
      <w:pPr>
        <w:pStyle w:val="ConsPlusTitle"/>
        <w:jc w:val="center"/>
      </w:pPr>
      <w:r w:rsidRPr="00C329B8">
        <w:t>ЗАКОН</w:t>
      </w:r>
    </w:p>
    <w:p w:rsidR="003E521B" w:rsidRPr="00C329B8" w:rsidRDefault="003E521B">
      <w:pPr>
        <w:pStyle w:val="ConsPlusTitle"/>
        <w:jc w:val="center"/>
      </w:pPr>
      <w:r w:rsidRPr="00C329B8">
        <w:t>РЕСПУБЛИКИ ХАКАСИЯ</w:t>
      </w:r>
    </w:p>
    <w:p w:rsidR="003E521B" w:rsidRPr="00C329B8" w:rsidRDefault="003E521B">
      <w:pPr>
        <w:pStyle w:val="ConsPlusTitle"/>
        <w:jc w:val="center"/>
      </w:pPr>
    </w:p>
    <w:p w:rsidR="003E521B" w:rsidRPr="00C329B8" w:rsidRDefault="003E521B">
      <w:pPr>
        <w:pStyle w:val="ConsPlusTitle"/>
        <w:jc w:val="center"/>
      </w:pPr>
      <w:r w:rsidRPr="00C329B8">
        <w:t>О СТАВКЕ НАЛОГА НА ПРИБЫЛЬ ОРГАНИЗАЦИЙ, ПОДЛЕЖАЩЕГО</w:t>
      </w:r>
    </w:p>
    <w:p w:rsidR="003E521B" w:rsidRPr="00C329B8" w:rsidRDefault="003E521B">
      <w:pPr>
        <w:pStyle w:val="ConsPlusTitle"/>
        <w:jc w:val="center"/>
      </w:pPr>
      <w:r w:rsidRPr="00C329B8">
        <w:t xml:space="preserve">ЗАЧИСЛЕНИЮ В БЮДЖЕТ РЕСПУБЛИКИ ХАКАСИЯ, ДЛЯ </w:t>
      </w:r>
      <w:proofErr w:type="gramStart"/>
      <w:r w:rsidRPr="00C329B8">
        <w:t>ОТДЕЛЬНЫХ</w:t>
      </w:r>
      <w:proofErr w:type="gramEnd"/>
    </w:p>
    <w:p w:rsidR="003E521B" w:rsidRPr="00C329B8" w:rsidRDefault="003E521B">
      <w:pPr>
        <w:pStyle w:val="ConsPlusTitle"/>
        <w:jc w:val="center"/>
      </w:pPr>
      <w:r w:rsidRPr="00C329B8">
        <w:t>КАТЕГОРИЙ НАЛОГОПЛАТЕЛЬЩИКОВ</w:t>
      </w:r>
    </w:p>
    <w:p w:rsidR="003E521B" w:rsidRPr="00C329B8" w:rsidRDefault="003E521B">
      <w:pPr>
        <w:pStyle w:val="ConsPlusNormal"/>
        <w:jc w:val="both"/>
      </w:pPr>
    </w:p>
    <w:p w:rsidR="003E521B" w:rsidRPr="00C329B8" w:rsidRDefault="003E521B">
      <w:pPr>
        <w:pStyle w:val="ConsPlusNormal"/>
        <w:jc w:val="right"/>
      </w:pPr>
      <w:proofErr w:type="gramStart"/>
      <w:r w:rsidRPr="00C329B8">
        <w:t>Принят</w:t>
      </w:r>
      <w:proofErr w:type="gramEnd"/>
    </w:p>
    <w:p w:rsidR="003E521B" w:rsidRPr="00C329B8" w:rsidRDefault="003E521B">
      <w:pPr>
        <w:pStyle w:val="ConsPlusNormal"/>
        <w:jc w:val="right"/>
      </w:pPr>
      <w:r w:rsidRPr="00C329B8">
        <w:t>Верховным Советом</w:t>
      </w:r>
    </w:p>
    <w:p w:rsidR="003E521B" w:rsidRPr="00C329B8" w:rsidRDefault="003E521B">
      <w:pPr>
        <w:pStyle w:val="ConsPlusNormal"/>
        <w:jc w:val="right"/>
      </w:pPr>
      <w:r w:rsidRPr="00C329B8">
        <w:t>Республики Хакасия</w:t>
      </w:r>
    </w:p>
    <w:p w:rsidR="003E521B" w:rsidRPr="00C329B8" w:rsidRDefault="003E521B">
      <w:pPr>
        <w:pStyle w:val="ConsPlusNormal"/>
        <w:jc w:val="right"/>
      </w:pPr>
      <w:r w:rsidRPr="00C329B8">
        <w:t>21 сентября 2011 года</w:t>
      </w:r>
    </w:p>
    <w:p w:rsidR="003E521B" w:rsidRPr="00C329B8" w:rsidRDefault="003E521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329B8" w:rsidRPr="00C329B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E521B" w:rsidRPr="00C329B8" w:rsidRDefault="003E521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521B" w:rsidRPr="00C329B8" w:rsidRDefault="003E521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E521B" w:rsidRPr="00C329B8" w:rsidRDefault="003E521B">
            <w:pPr>
              <w:pStyle w:val="ConsPlusNormal"/>
              <w:jc w:val="center"/>
            </w:pPr>
            <w:r w:rsidRPr="00C329B8">
              <w:t>Список изменяющих документов</w:t>
            </w:r>
          </w:p>
          <w:p w:rsidR="003E521B" w:rsidRPr="00C329B8" w:rsidRDefault="003E521B">
            <w:pPr>
              <w:pStyle w:val="ConsPlusNormal"/>
              <w:jc w:val="center"/>
            </w:pPr>
            <w:proofErr w:type="gramStart"/>
            <w:r w:rsidRPr="00C329B8">
              <w:t>(в ред. Законов Республики Хакасия</w:t>
            </w:r>
            <w:proofErr w:type="gramEnd"/>
          </w:p>
          <w:p w:rsidR="003E521B" w:rsidRPr="00C329B8" w:rsidRDefault="003E521B">
            <w:pPr>
              <w:pStyle w:val="ConsPlusNormal"/>
              <w:jc w:val="center"/>
            </w:pPr>
            <w:r w:rsidRPr="00C329B8">
              <w:t>от 02.12.2011 N 116-ЗРХ, от 05.05.2012 N 29-ЗРХ, от 20.12.2012 N 132-ЗРХ,</w:t>
            </w:r>
          </w:p>
          <w:p w:rsidR="003E521B" w:rsidRPr="00C329B8" w:rsidRDefault="003E521B">
            <w:pPr>
              <w:pStyle w:val="ConsPlusNormal"/>
              <w:jc w:val="center"/>
            </w:pPr>
            <w:r w:rsidRPr="00C329B8">
              <w:t>от 29.04.2013 N 21-ЗРХ, от 16.12.2013 N 105-ЗРХ, от 25.12.2013 N 120-ЗРХ,</w:t>
            </w:r>
          </w:p>
          <w:p w:rsidR="003E521B" w:rsidRPr="00C329B8" w:rsidRDefault="003E521B">
            <w:pPr>
              <w:pStyle w:val="ConsPlusNormal"/>
              <w:jc w:val="center"/>
            </w:pPr>
            <w:r w:rsidRPr="00C329B8">
              <w:t>от 14.04.2014 N 20-ЗРХ, от 14.04.2014 N 21-ЗРХ, от 08.04.2015 N 25-ЗРХ,</w:t>
            </w:r>
          </w:p>
          <w:p w:rsidR="003E521B" w:rsidRPr="00C329B8" w:rsidRDefault="003E521B">
            <w:pPr>
              <w:pStyle w:val="ConsPlusNormal"/>
              <w:jc w:val="center"/>
            </w:pPr>
            <w:r w:rsidRPr="00C329B8">
              <w:t>от 09.03.2016 N 18-ЗРХ, от 07.11.2017 N 75-ЗРХ, от 29.11.2018 N 60-ЗРХ,</w:t>
            </w:r>
          </w:p>
          <w:p w:rsidR="003E521B" w:rsidRPr="00C329B8" w:rsidRDefault="003E521B">
            <w:pPr>
              <w:pStyle w:val="ConsPlusNormal"/>
              <w:jc w:val="center"/>
            </w:pPr>
            <w:r w:rsidRPr="00C329B8">
              <w:t>от 28.11.2019 N 81-ЗРХ, от 14.03.2023 N 15-ЗРХ)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521B" w:rsidRPr="00C329B8" w:rsidRDefault="003E521B">
            <w:pPr>
              <w:pStyle w:val="ConsPlusNormal"/>
            </w:pPr>
          </w:p>
        </w:tc>
      </w:tr>
    </w:tbl>
    <w:p w:rsidR="003E521B" w:rsidRPr="00C329B8" w:rsidRDefault="003E521B">
      <w:pPr>
        <w:pStyle w:val="ConsPlusNormal"/>
        <w:jc w:val="both"/>
      </w:pPr>
    </w:p>
    <w:p w:rsidR="003E521B" w:rsidRPr="00C329B8" w:rsidRDefault="003E521B">
      <w:pPr>
        <w:pStyle w:val="ConsPlusNormal"/>
        <w:ind w:firstLine="540"/>
        <w:jc w:val="both"/>
      </w:pPr>
      <w:r w:rsidRPr="00C329B8">
        <w:t>Настоящий Закон в соответствии с Налоговым кодексом Российской Федерации устанавливает на территории Республики Хакасия ставку налога на прибыль организаций, подлежащего зачислению в бюджет Республики Хакасия, для отдельных категорий налогоплательщиков.</w:t>
      </w:r>
    </w:p>
    <w:p w:rsidR="003E521B" w:rsidRPr="00C329B8" w:rsidRDefault="003E521B">
      <w:pPr>
        <w:pStyle w:val="ConsPlusNormal"/>
        <w:jc w:val="both"/>
      </w:pPr>
    </w:p>
    <w:p w:rsidR="003E521B" w:rsidRPr="00C329B8" w:rsidRDefault="003E521B">
      <w:pPr>
        <w:pStyle w:val="ConsPlusTitle"/>
        <w:ind w:firstLine="540"/>
        <w:jc w:val="both"/>
        <w:outlineLvl w:val="0"/>
      </w:pPr>
      <w:r w:rsidRPr="00C329B8">
        <w:t>Статья 1. Утратила силу с 1 января 2019 года. - Закон Республики Хакасия от 29.11.2018 N 60-ЗРХ.</w:t>
      </w:r>
    </w:p>
    <w:p w:rsidR="003E521B" w:rsidRPr="00C329B8" w:rsidRDefault="003E521B">
      <w:pPr>
        <w:pStyle w:val="ConsPlusNormal"/>
        <w:jc w:val="both"/>
      </w:pPr>
    </w:p>
    <w:p w:rsidR="003E521B" w:rsidRPr="00C329B8" w:rsidRDefault="003E521B">
      <w:pPr>
        <w:pStyle w:val="ConsPlusTitle"/>
        <w:ind w:firstLine="540"/>
        <w:jc w:val="both"/>
        <w:outlineLvl w:val="0"/>
      </w:pPr>
      <w:r w:rsidRPr="00C329B8">
        <w:t>Статья 1(1)</w:t>
      </w:r>
    </w:p>
    <w:p w:rsidR="003E521B" w:rsidRPr="00C329B8" w:rsidRDefault="003E521B">
      <w:pPr>
        <w:pStyle w:val="ConsPlusNormal"/>
        <w:ind w:firstLine="540"/>
        <w:jc w:val="both"/>
      </w:pPr>
      <w:r w:rsidRPr="00C329B8">
        <w:t>(введена Законом Республики Хакасия от 07.11.2017 N 75-ЗРХ)</w:t>
      </w:r>
    </w:p>
    <w:p w:rsidR="003E521B" w:rsidRPr="00C329B8" w:rsidRDefault="003E521B">
      <w:pPr>
        <w:pStyle w:val="ConsPlusNormal"/>
        <w:jc w:val="both"/>
      </w:pPr>
    </w:p>
    <w:p w:rsidR="003E521B" w:rsidRPr="00C329B8" w:rsidRDefault="003E521B">
      <w:pPr>
        <w:pStyle w:val="ConsPlusNormal"/>
        <w:ind w:firstLine="540"/>
        <w:jc w:val="both"/>
      </w:pPr>
      <w:bookmarkStart w:id="1" w:name="P30"/>
      <w:bookmarkEnd w:id="1"/>
      <w:r w:rsidRPr="00C329B8">
        <w:t>1. Установить ставку налога на прибыль организаций в части сумм налога, подлежащего в соответствии с федеральным законодательством зачислению в бюджет Республики Хакасия, для налогоплательщиков - резидентов территорий опережающего развития в Республике Хакасия (далее - территория опережающего развития), отвечающих требованиям пункта 1 статьи 284.4 Налогового кодекса Российской Федерации, в размере:</w:t>
      </w:r>
    </w:p>
    <w:p w:rsidR="003E521B" w:rsidRPr="00C329B8" w:rsidRDefault="003E521B">
      <w:pPr>
        <w:pStyle w:val="ConsPlusNormal"/>
        <w:jc w:val="both"/>
      </w:pPr>
      <w:r w:rsidRPr="00C329B8">
        <w:t>(в ред. Закона Республики Хакасия от 14.03.2023 N 15-ЗРХ)</w:t>
      </w:r>
    </w:p>
    <w:p w:rsidR="003E521B" w:rsidRPr="00C329B8" w:rsidRDefault="003E521B">
      <w:pPr>
        <w:pStyle w:val="ConsPlusNormal"/>
        <w:spacing w:before="220"/>
        <w:ind w:firstLine="540"/>
        <w:jc w:val="both"/>
      </w:pPr>
      <w:r w:rsidRPr="00C329B8">
        <w:t>1) 0 процентов в течение пяти налоговых периодов начиная с налогового периода, в котором в соответствии с данными налогового учета была получена первая прибыль от деятельности, осуществляемой при исполнении соглашений об осуществлении деятельности на территории опережающего развития;</w:t>
      </w:r>
    </w:p>
    <w:p w:rsidR="003E521B" w:rsidRPr="00C329B8" w:rsidRDefault="003E521B">
      <w:pPr>
        <w:pStyle w:val="ConsPlusNormal"/>
        <w:jc w:val="both"/>
      </w:pPr>
      <w:r w:rsidRPr="00C329B8">
        <w:t>(в ред. Закона Республики Хакасия от 14.03.2023 N 15-ЗРХ)</w:t>
      </w:r>
    </w:p>
    <w:p w:rsidR="003E521B" w:rsidRPr="00C329B8" w:rsidRDefault="003E521B">
      <w:pPr>
        <w:pStyle w:val="ConsPlusNormal"/>
        <w:spacing w:before="220"/>
        <w:ind w:firstLine="540"/>
        <w:jc w:val="both"/>
      </w:pPr>
      <w:r w:rsidRPr="00C329B8">
        <w:t>2) 10 процентов в течение следующих пяти налоговых периодов.</w:t>
      </w:r>
    </w:p>
    <w:p w:rsidR="003E521B" w:rsidRPr="00C329B8" w:rsidRDefault="003E521B">
      <w:pPr>
        <w:pStyle w:val="ConsPlusNormal"/>
        <w:spacing w:before="220"/>
        <w:ind w:firstLine="540"/>
        <w:jc w:val="both"/>
      </w:pPr>
      <w:r w:rsidRPr="00C329B8">
        <w:t>2. Налогоплательщик - резидент территории опережающего развития вправе применять к налоговой базе налоговые ставки в размерах, указанных в части 1 настоящей статьи, при выполнении условий, предусмотренных пунктом 2 статьи 284.4 Налогового кодекса Российской Федерации.</w:t>
      </w:r>
    </w:p>
    <w:p w:rsidR="003E521B" w:rsidRPr="00C329B8" w:rsidRDefault="003E521B">
      <w:pPr>
        <w:pStyle w:val="ConsPlusNormal"/>
        <w:jc w:val="both"/>
      </w:pPr>
      <w:r w:rsidRPr="00C329B8">
        <w:t>(в ред. Закона Республики Хакасия от 14.03.2023 N 15-ЗРХ)</w:t>
      </w:r>
    </w:p>
    <w:p w:rsidR="003E521B" w:rsidRPr="00C329B8" w:rsidRDefault="003E521B">
      <w:pPr>
        <w:pStyle w:val="ConsPlusNormal"/>
        <w:jc w:val="both"/>
      </w:pPr>
    </w:p>
    <w:p w:rsidR="003E521B" w:rsidRPr="00C329B8" w:rsidRDefault="003E521B">
      <w:pPr>
        <w:pStyle w:val="ConsPlusTitle"/>
        <w:ind w:firstLine="540"/>
        <w:jc w:val="both"/>
        <w:outlineLvl w:val="0"/>
      </w:pPr>
      <w:r w:rsidRPr="00C329B8">
        <w:t>Статья 1(2)</w:t>
      </w:r>
    </w:p>
    <w:p w:rsidR="003E521B" w:rsidRPr="00C329B8" w:rsidRDefault="003E521B">
      <w:pPr>
        <w:pStyle w:val="ConsPlusNormal"/>
        <w:ind w:firstLine="540"/>
        <w:jc w:val="both"/>
      </w:pPr>
      <w:r w:rsidRPr="00C329B8">
        <w:t>(введена Законом Республики Хакасия от 28.11.2019 N 81-ЗРХ)</w:t>
      </w:r>
    </w:p>
    <w:p w:rsidR="003E521B" w:rsidRPr="00C329B8" w:rsidRDefault="003E521B">
      <w:pPr>
        <w:pStyle w:val="ConsPlusNormal"/>
        <w:jc w:val="both"/>
      </w:pPr>
    </w:p>
    <w:p w:rsidR="003E521B" w:rsidRPr="00C329B8" w:rsidRDefault="003E521B">
      <w:pPr>
        <w:pStyle w:val="ConsPlusNormal"/>
        <w:ind w:firstLine="540"/>
        <w:jc w:val="both"/>
      </w:pPr>
      <w:r w:rsidRPr="00C329B8">
        <w:t>1. Установить ставку налога на прибыль организаций в части сумм налога, подлежащего в соответствии с федеральным законодательством зачислению в бюджет Республики Хакасия, для налогоплательщиков - участников региональных инвестиционных проектов, отвечающих требованиям подпункта 1 пункта 1 статьи 25.9 Налогового кодекса Российской Федерации, в размере:</w:t>
      </w:r>
    </w:p>
    <w:p w:rsidR="003E521B" w:rsidRPr="00C329B8" w:rsidRDefault="003E521B">
      <w:pPr>
        <w:pStyle w:val="ConsPlusNormal"/>
        <w:spacing w:before="220"/>
        <w:ind w:firstLine="540"/>
        <w:jc w:val="both"/>
      </w:pPr>
      <w:r w:rsidRPr="00C329B8">
        <w:t xml:space="preserve">1) 15 процентов - для налогоплательщиков, у которых в соответствии с инвестиционной декларацией код вида экономической деятельности инвестиционного проекта относится к разделу В Общероссийского классификатора видов экономической деятельности </w:t>
      </w:r>
      <w:proofErr w:type="gramStart"/>
      <w:r w:rsidRPr="00C329B8">
        <w:t>ОК</w:t>
      </w:r>
      <w:proofErr w:type="gramEnd"/>
      <w:r w:rsidRPr="00C329B8">
        <w:t xml:space="preserve"> 029-2014;</w:t>
      </w:r>
    </w:p>
    <w:p w:rsidR="003E521B" w:rsidRPr="00C329B8" w:rsidRDefault="003E521B">
      <w:pPr>
        <w:pStyle w:val="ConsPlusNormal"/>
        <w:spacing w:before="220"/>
        <w:ind w:firstLine="540"/>
        <w:jc w:val="both"/>
      </w:pPr>
      <w:r w:rsidRPr="00C329B8">
        <w:t>2) 10 процентов - для иных налогоплательщиков.</w:t>
      </w:r>
    </w:p>
    <w:p w:rsidR="003E521B" w:rsidRPr="00C329B8" w:rsidRDefault="003E521B">
      <w:pPr>
        <w:pStyle w:val="ConsPlusNormal"/>
        <w:spacing w:before="220"/>
        <w:ind w:firstLine="540"/>
        <w:jc w:val="both"/>
      </w:pPr>
      <w:r w:rsidRPr="00C329B8">
        <w:t xml:space="preserve">2. Пониженные ставки налога на прибыль организаций </w:t>
      </w:r>
      <w:proofErr w:type="gramStart"/>
      <w:r w:rsidRPr="00C329B8">
        <w:t>применяются</w:t>
      </w:r>
      <w:proofErr w:type="gramEnd"/>
      <w:r w:rsidRPr="00C329B8">
        <w:t xml:space="preserve"> начиная с налогового периода, в котором в соответствии с данными налогового учета была получена первая прибыль от реализации товаров, произведенных в результате реализации регионального инвестиционного проекта, и заканчивая отчетным (налоговым) периодом, в котором разница между суммой налога, рассчитанной исходя из ставки налога в размере 20 процентов, и суммой налога, исчисленного с применением пониженных </w:t>
      </w:r>
      <w:proofErr w:type="gramStart"/>
      <w:r w:rsidRPr="00C329B8">
        <w:t>налоговых ставок налога, установленных частью 1 настоящей статьи в соответствии с подпунктом 2 пункта 3 статьи 284.3 и пунктом 1.5 статьи 284 Налогового кодекса Российской Федерации, определенная нарастающим итогом за указанные отчетные (налоговые) периоды, составила величину, равную объему осуществленных в целях реализации инвестиционного проекта капитальных вложений, определяемому в соответствии с пунктом 8 статьи 284.3 Налогового кодекса Российской Федерации.</w:t>
      </w:r>
      <w:proofErr w:type="gramEnd"/>
    </w:p>
    <w:p w:rsidR="003E521B" w:rsidRPr="00C329B8" w:rsidRDefault="003E521B">
      <w:pPr>
        <w:pStyle w:val="ConsPlusNormal"/>
        <w:jc w:val="both"/>
      </w:pPr>
    </w:p>
    <w:p w:rsidR="003E521B" w:rsidRPr="00C329B8" w:rsidRDefault="003E521B">
      <w:pPr>
        <w:pStyle w:val="ConsPlusTitle"/>
        <w:ind w:firstLine="540"/>
        <w:jc w:val="both"/>
        <w:outlineLvl w:val="0"/>
      </w:pPr>
      <w:r w:rsidRPr="00C329B8">
        <w:t>Статья 2</w:t>
      </w:r>
    </w:p>
    <w:p w:rsidR="003E521B" w:rsidRPr="00C329B8" w:rsidRDefault="003E521B">
      <w:pPr>
        <w:pStyle w:val="ConsPlusNormal"/>
        <w:jc w:val="both"/>
      </w:pPr>
    </w:p>
    <w:p w:rsidR="003E521B" w:rsidRPr="00C329B8" w:rsidRDefault="003E521B">
      <w:pPr>
        <w:pStyle w:val="ConsPlusNormal"/>
        <w:ind w:firstLine="540"/>
        <w:jc w:val="both"/>
      </w:pPr>
      <w:r w:rsidRPr="00C329B8">
        <w:t>Настоящий Закон вступает в силу с 1 января 2012 года, но не ранее чем по истечении одного месяца со дня его официального опубликования.</w:t>
      </w:r>
    </w:p>
    <w:p w:rsidR="003E521B" w:rsidRPr="00C329B8" w:rsidRDefault="003E521B">
      <w:pPr>
        <w:pStyle w:val="ConsPlusNormal"/>
        <w:jc w:val="both"/>
      </w:pPr>
    </w:p>
    <w:p w:rsidR="003E521B" w:rsidRPr="00C329B8" w:rsidRDefault="003E521B">
      <w:pPr>
        <w:pStyle w:val="ConsPlusNormal"/>
        <w:jc w:val="right"/>
      </w:pPr>
      <w:r w:rsidRPr="00C329B8">
        <w:t>Глава Республики Хакасия -</w:t>
      </w:r>
    </w:p>
    <w:p w:rsidR="003E521B" w:rsidRPr="00C329B8" w:rsidRDefault="003E521B">
      <w:pPr>
        <w:pStyle w:val="ConsPlusNormal"/>
        <w:jc w:val="right"/>
      </w:pPr>
      <w:r w:rsidRPr="00C329B8">
        <w:t>Председатель Правительства</w:t>
      </w:r>
    </w:p>
    <w:p w:rsidR="003E521B" w:rsidRPr="00C329B8" w:rsidRDefault="003E521B">
      <w:pPr>
        <w:pStyle w:val="ConsPlusNormal"/>
        <w:jc w:val="right"/>
      </w:pPr>
      <w:r w:rsidRPr="00C329B8">
        <w:t>Республики Хакасия</w:t>
      </w:r>
    </w:p>
    <w:p w:rsidR="003E521B" w:rsidRPr="00C329B8" w:rsidRDefault="003E521B">
      <w:pPr>
        <w:pStyle w:val="ConsPlusNormal"/>
        <w:jc w:val="right"/>
      </w:pPr>
      <w:r w:rsidRPr="00C329B8">
        <w:t>В.М.ЗИМИН</w:t>
      </w:r>
    </w:p>
    <w:p w:rsidR="003E521B" w:rsidRPr="00C329B8" w:rsidRDefault="003E521B">
      <w:pPr>
        <w:pStyle w:val="ConsPlusNormal"/>
      </w:pPr>
      <w:r w:rsidRPr="00C329B8">
        <w:t>Абакан</w:t>
      </w:r>
    </w:p>
    <w:p w:rsidR="003E521B" w:rsidRPr="00C329B8" w:rsidRDefault="003E521B">
      <w:pPr>
        <w:pStyle w:val="ConsPlusNormal"/>
        <w:spacing w:before="220"/>
      </w:pPr>
      <w:r w:rsidRPr="00C329B8">
        <w:t>27 сентября 2011 года</w:t>
      </w:r>
    </w:p>
    <w:p w:rsidR="003E521B" w:rsidRPr="00C329B8" w:rsidRDefault="003E521B">
      <w:pPr>
        <w:pStyle w:val="ConsPlusNormal"/>
        <w:spacing w:before="220"/>
      </w:pPr>
      <w:r w:rsidRPr="00C329B8">
        <w:t>N 68-ЗРХ</w:t>
      </w:r>
    </w:p>
    <w:p w:rsidR="003E521B" w:rsidRPr="00C329B8" w:rsidRDefault="003E521B">
      <w:pPr>
        <w:pStyle w:val="ConsPlusNormal"/>
        <w:jc w:val="both"/>
      </w:pPr>
    </w:p>
    <w:p w:rsidR="003E521B" w:rsidRPr="00C329B8" w:rsidRDefault="003E521B">
      <w:pPr>
        <w:pStyle w:val="ConsPlusNormal"/>
        <w:jc w:val="both"/>
      </w:pPr>
    </w:p>
    <w:p w:rsidR="003E521B" w:rsidRPr="00C329B8" w:rsidRDefault="003E521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2391C" w:rsidRPr="00C329B8" w:rsidRDefault="00B2391C"/>
    <w:sectPr w:rsidR="00B2391C" w:rsidRPr="00C329B8" w:rsidSect="00921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21B"/>
    <w:rsid w:val="003E521B"/>
    <w:rsid w:val="00B2391C"/>
    <w:rsid w:val="00C3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521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E521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E521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521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E521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E521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Корнейчук Ольга Анатольевна</dc:creator>
  <cp:lastModifiedBy>Корнейчук О.А.</cp:lastModifiedBy>
  <cp:revision>2</cp:revision>
  <dcterms:created xsi:type="dcterms:W3CDTF">2023-03-24T09:51:00Z</dcterms:created>
  <dcterms:modified xsi:type="dcterms:W3CDTF">2023-03-24T09:51:00Z</dcterms:modified>
</cp:coreProperties>
</file>